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C1" w:rsidRDefault="00E05DC1" w:rsidP="00FC1329">
      <w:pPr>
        <w:suppressAutoHyphens/>
        <w:spacing w:line="276" w:lineRule="auto"/>
        <w:rPr>
          <w:b/>
        </w:rPr>
      </w:pPr>
    </w:p>
    <w:p w:rsidR="00C6175F" w:rsidRDefault="00C6175F" w:rsidP="00C6175F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B</w:t>
      </w:r>
      <w:bookmarkStart w:id="0" w:name="_GoBack"/>
      <w:bookmarkEnd w:id="0"/>
    </w:p>
    <w:p w:rsidR="008617A7" w:rsidRDefault="008617A7" w:rsidP="00FC1329">
      <w:pPr>
        <w:suppressAutoHyphens/>
        <w:spacing w:line="276" w:lineRule="auto"/>
        <w:rPr>
          <w:b/>
        </w:rPr>
      </w:pPr>
    </w:p>
    <w:p w:rsidR="00FC1329" w:rsidRPr="009B5603" w:rsidRDefault="005D56B9" w:rsidP="00E05DC1">
      <w:pPr>
        <w:pStyle w:val="Corpotesto"/>
        <w:tabs>
          <w:tab w:val="left" w:pos="9638"/>
        </w:tabs>
        <w:ind w:right="282"/>
        <w:jc w:val="right"/>
        <w:rPr>
          <w:rFonts w:ascii="Arial" w:hAnsi="Arial" w:cs="Arial"/>
          <w:sz w:val="18"/>
          <w:szCs w:val="18"/>
        </w:rPr>
      </w:pPr>
      <w:r w:rsidRPr="009B5603">
        <w:rPr>
          <w:rFonts w:ascii="Arial" w:hAnsi="Arial" w:cs="Arial"/>
          <w:sz w:val="18"/>
          <w:szCs w:val="18"/>
        </w:rPr>
        <w:t>Atti 294/11</w:t>
      </w:r>
      <w:r w:rsidR="00FC1329" w:rsidRPr="009B560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1329" w:rsidRPr="009B5603">
        <w:rPr>
          <w:rFonts w:ascii="Arial" w:hAnsi="Arial" w:cs="Arial"/>
          <w:sz w:val="18"/>
          <w:szCs w:val="18"/>
        </w:rPr>
        <w:t>all</w:t>
      </w:r>
      <w:proofErr w:type="spellEnd"/>
      <w:r w:rsidR="00FC1329" w:rsidRPr="009B5603">
        <w:rPr>
          <w:rFonts w:ascii="Arial" w:hAnsi="Arial" w:cs="Arial"/>
          <w:sz w:val="18"/>
          <w:szCs w:val="18"/>
        </w:rPr>
        <w:t xml:space="preserve">. </w:t>
      </w:r>
      <w:r w:rsidR="00403D85">
        <w:rPr>
          <w:rFonts w:ascii="Arial" w:hAnsi="Arial" w:cs="Arial"/>
          <w:sz w:val="18"/>
          <w:szCs w:val="18"/>
        </w:rPr>
        <w:t>42</w:t>
      </w:r>
    </w:p>
    <w:p w:rsidR="00E05DC1" w:rsidRPr="009B5603" w:rsidRDefault="00CE6730" w:rsidP="00E05DC1">
      <w:pPr>
        <w:pStyle w:val="Corpotesto"/>
        <w:tabs>
          <w:tab w:val="left" w:pos="9638"/>
        </w:tabs>
        <w:ind w:right="282"/>
        <w:jc w:val="right"/>
        <w:rPr>
          <w:rFonts w:ascii="Arial" w:hAnsi="Arial" w:cs="Arial"/>
          <w:sz w:val="18"/>
          <w:szCs w:val="18"/>
        </w:rPr>
      </w:pPr>
      <w:r w:rsidRPr="009B5603">
        <w:rPr>
          <w:rFonts w:ascii="Arial" w:hAnsi="Arial" w:cs="Arial"/>
          <w:sz w:val="18"/>
          <w:szCs w:val="18"/>
        </w:rPr>
        <w:t xml:space="preserve"> </w:t>
      </w:r>
      <w:r w:rsidR="00477269" w:rsidRPr="009B5603">
        <w:rPr>
          <w:rFonts w:ascii="Arial" w:hAnsi="Arial" w:cs="Arial"/>
          <w:sz w:val="18"/>
          <w:szCs w:val="18"/>
        </w:rPr>
        <w:t xml:space="preserve">Milano, </w:t>
      </w:r>
      <w:r w:rsidR="005D56B9" w:rsidRPr="009B5603">
        <w:rPr>
          <w:rFonts w:ascii="Arial" w:hAnsi="Arial" w:cs="Arial"/>
          <w:sz w:val="18"/>
          <w:szCs w:val="18"/>
        </w:rPr>
        <w:t>22/10/2021</w:t>
      </w:r>
    </w:p>
    <w:p w:rsidR="00E05DC1" w:rsidRDefault="00E05DC1" w:rsidP="00FC1329">
      <w:pPr>
        <w:suppressAutoHyphens/>
        <w:spacing w:line="276" w:lineRule="auto"/>
        <w:rPr>
          <w:rFonts w:ascii="Arial" w:hAnsi="Arial" w:cs="Arial"/>
          <w:b/>
        </w:rPr>
      </w:pPr>
    </w:p>
    <w:p w:rsidR="008617A7" w:rsidRDefault="008617A7" w:rsidP="00FC1329">
      <w:pPr>
        <w:suppressAutoHyphens/>
        <w:spacing w:line="276" w:lineRule="auto"/>
        <w:rPr>
          <w:rFonts w:ascii="Arial" w:hAnsi="Arial" w:cs="Arial"/>
          <w:b/>
        </w:rPr>
      </w:pPr>
    </w:p>
    <w:p w:rsidR="004A20C3" w:rsidRPr="00E30B02" w:rsidRDefault="004A20C3" w:rsidP="00CB4FC8">
      <w:pPr>
        <w:jc w:val="both"/>
        <w:rPr>
          <w:rFonts w:ascii="Arial" w:hAnsi="Arial" w:cs="Arial"/>
          <w:b/>
          <w:sz w:val="22"/>
          <w:szCs w:val="22"/>
        </w:rPr>
      </w:pPr>
    </w:p>
    <w:p w:rsidR="004E6FC4" w:rsidRDefault="004E6FC4" w:rsidP="004E6FC4">
      <w:pPr>
        <w:rPr>
          <w:rFonts w:eastAsia="Liberation Serif" w:cs="Liberation Serif"/>
          <w:b/>
          <w:sz w:val="22"/>
          <w:szCs w:val="22"/>
        </w:rPr>
      </w:pPr>
      <w:r>
        <w:rPr>
          <w:sz w:val="22"/>
          <w:szCs w:val="22"/>
        </w:rPr>
        <w:t>Oggetto: fornitura di un sistema analitico automatico per l’esecuzione dello screening tossicologico</w:t>
      </w:r>
      <w:r>
        <w:rPr>
          <w:rFonts w:eastAsia="Liberation Serif" w:cs="Liberation Serif"/>
          <w:sz w:val="22"/>
          <w:szCs w:val="22"/>
        </w:rPr>
        <w:t xml:space="preserve"> su “biochip multiplex” per accertamenti ai sensi dell’art.187 del Codice della Strada</w:t>
      </w:r>
    </w:p>
    <w:p w:rsidR="004E6FC4" w:rsidRDefault="004E6FC4" w:rsidP="004E6FC4">
      <w:pPr>
        <w:ind w:left="708"/>
        <w:rPr>
          <w:rFonts w:eastAsia="SimSun" w:cs="Mangal"/>
          <w:sz w:val="22"/>
          <w:szCs w:val="22"/>
        </w:rPr>
      </w:pPr>
      <w:r>
        <w:rPr>
          <w:rFonts w:eastAsia="Liberation Serif" w:cs="Liberation Serif"/>
          <w:b/>
          <w:sz w:val="22"/>
          <w:szCs w:val="22"/>
        </w:rPr>
        <w:t xml:space="preserve"> </w:t>
      </w:r>
    </w:p>
    <w:p w:rsidR="004E6FC4" w:rsidRDefault="004E6FC4" w:rsidP="004E6FC4">
      <w:pPr>
        <w:rPr>
          <w:sz w:val="22"/>
          <w:szCs w:val="22"/>
        </w:rPr>
      </w:pPr>
    </w:p>
    <w:p w:rsidR="004E6FC4" w:rsidRDefault="004E6FC4" w:rsidP="004E6FC4">
      <w:pPr>
        <w:rPr>
          <w:sz w:val="22"/>
          <w:szCs w:val="22"/>
        </w:rPr>
      </w:pPr>
    </w:p>
    <w:p w:rsidR="004E6FC4" w:rsidRDefault="004E6FC4" w:rsidP="004E6FC4">
      <w:r>
        <w:rPr>
          <w:rFonts w:eastAsia="Liberation Serif" w:cs="Liberation Serif"/>
          <w:sz w:val="22"/>
          <w:szCs w:val="22"/>
        </w:rPr>
        <w:t xml:space="preserve">Analizzatore per dosaggi </w:t>
      </w:r>
      <w:proofErr w:type="spellStart"/>
      <w:r>
        <w:rPr>
          <w:rFonts w:eastAsia="Liberation Serif" w:cs="Liberation Serif"/>
          <w:sz w:val="22"/>
          <w:szCs w:val="22"/>
        </w:rPr>
        <w:t>immunochimici</w:t>
      </w:r>
      <w:proofErr w:type="spellEnd"/>
      <w:r>
        <w:rPr>
          <w:rFonts w:eastAsia="Liberation Serif" w:cs="Liberation Serif"/>
          <w:sz w:val="22"/>
          <w:szCs w:val="22"/>
        </w:rPr>
        <w:t xml:space="preserve"> con tecnica in chemiluminescenza basata su biochip multiplex in grado di dosare contemporaneamente più di 10 </w:t>
      </w:r>
      <w:proofErr w:type="spellStart"/>
      <w:r>
        <w:rPr>
          <w:rFonts w:eastAsia="Liberation Serif" w:cs="Liberation Serif"/>
          <w:sz w:val="22"/>
          <w:szCs w:val="22"/>
        </w:rPr>
        <w:t>analiti</w:t>
      </w:r>
      <w:proofErr w:type="spellEnd"/>
    </w:p>
    <w:p w:rsidR="004E6FC4" w:rsidRDefault="004E6FC4" w:rsidP="004E6FC4"/>
    <w:p w:rsidR="004E6FC4" w:rsidRDefault="004E6FC4" w:rsidP="004E6FC4">
      <w:pPr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Caratteristiche preferenziali </w:t>
      </w:r>
    </w:p>
    <w:p w:rsidR="004E6FC4" w:rsidRDefault="004E6FC4" w:rsidP="004E6FC4">
      <w:pPr>
        <w:widowControl w:val="0"/>
        <w:numPr>
          <w:ilvl w:val="0"/>
          <w:numId w:val="7"/>
        </w:numPr>
        <w:suppressAutoHyphens/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utilizzo di matrici diverse, in particolare  sangue e capelli</w:t>
      </w:r>
    </w:p>
    <w:p w:rsidR="004E6FC4" w:rsidRDefault="004E6FC4" w:rsidP="004E6FC4">
      <w:pPr>
        <w:widowControl w:val="0"/>
        <w:numPr>
          <w:ilvl w:val="0"/>
          <w:numId w:val="7"/>
        </w:numPr>
        <w:suppressAutoHyphens/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 dosaggio delle principali droghe d'abuso ( oppiacei, cocaina, sostanze di tipo </w:t>
      </w:r>
      <w:proofErr w:type="spellStart"/>
      <w:r>
        <w:rPr>
          <w:rFonts w:eastAsia="Liberation Serif" w:cs="Liberation Serif"/>
          <w:sz w:val="22"/>
          <w:szCs w:val="22"/>
        </w:rPr>
        <w:t>amfetaminico</w:t>
      </w:r>
      <w:proofErr w:type="spellEnd"/>
      <w:r>
        <w:rPr>
          <w:rFonts w:eastAsia="Liberation Serif" w:cs="Liberation Serif"/>
          <w:sz w:val="22"/>
          <w:szCs w:val="22"/>
        </w:rPr>
        <w:t xml:space="preserve"> , </w:t>
      </w:r>
      <w:proofErr w:type="spellStart"/>
      <w:r>
        <w:rPr>
          <w:rFonts w:eastAsia="Liberation Serif" w:cs="Liberation Serif"/>
          <w:sz w:val="22"/>
          <w:szCs w:val="22"/>
        </w:rPr>
        <w:t>tetraidrocannabinoli</w:t>
      </w:r>
      <w:proofErr w:type="spellEnd"/>
      <w:r>
        <w:rPr>
          <w:rFonts w:eastAsia="Liberation Serif" w:cs="Liberation Serif"/>
          <w:sz w:val="22"/>
          <w:szCs w:val="22"/>
        </w:rPr>
        <w:t xml:space="preserve">, metadone e </w:t>
      </w:r>
      <w:proofErr w:type="spellStart"/>
      <w:r>
        <w:rPr>
          <w:rFonts w:eastAsia="Liberation Serif" w:cs="Liberation Serif"/>
          <w:sz w:val="22"/>
          <w:szCs w:val="22"/>
        </w:rPr>
        <w:t>buprenorfina</w:t>
      </w:r>
      <w:proofErr w:type="spellEnd"/>
      <w:r>
        <w:rPr>
          <w:rFonts w:eastAsia="Liberation Serif" w:cs="Liberation Serif"/>
          <w:sz w:val="22"/>
          <w:szCs w:val="22"/>
        </w:rPr>
        <w:t xml:space="preserve"> ) come richiesto dalla normativa riguardante l'articolo 187 del Codice della Strada </w:t>
      </w:r>
    </w:p>
    <w:p w:rsidR="004E6FC4" w:rsidRDefault="004E6FC4" w:rsidP="004E6FC4">
      <w:pPr>
        <w:widowControl w:val="0"/>
        <w:numPr>
          <w:ilvl w:val="0"/>
          <w:numId w:val="7"/>
        </w:numPr>
        <w:suppressAutoHyphens/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ridotti tempi di refertazione grazie alla possibilità di ottenere molteplici risultati da un singolo campione ( in grado di lavorare per profili di più </w:t>
      </w:r>
      <w:proofErr w:type="spellStart"/>
      <w:r>
        <w:rPr>
          <w:rFonts w:eastAsia="Liberation Serif" w:cs="Liberation Serif"/>
          <w:sz w:val="22"/>
          <w:szCs w:val="22"/>
        </w:rPr>
        <w:t>analiti</w:t>
      </w:r>
      <w:proofErr w:type="spellEnd"/>
      <w:r>
        <w:rPr>
          <w:rFonts w:eastAsia="Liberation Serif" w:cs="Liberation Serif"/>
          <w:sz w:val="22"/>
          <w:szCs w:val="22"/>
        </w:rPr>
        <w:t xml:space="preserve"> contemporaneamente)</w:t>
      </w:r>
    </w:p>
    <w:p w:rsidR="004E6FC4" w:rsidRDefault="004E6FC4" w:rsidP="004E6FC4">
      <w:pPr>
        <w:widowControl w:val="0"/>
        <w:numPr>
          <w:ilvl w:val="0"/>
          <w:numId w:val="7"/>
        </w:numPr>
        <w:suppressAutoHyphens/>
        <w:rPr>
          <w:rFonts w:eastAsia="SimSun" w:cs="Mangal"/>
        </w:rPr>
      </w:pPr>
      <w:r>
        <w:rPr>
          <w:rFonts w:eastAsia="Liberation Serif" w:cs="Liberation Serif"/>
          <w:sz w:val="22"/>
          <w:szCs w:val="22"/>
        </w:rPr>
        <w:t>ridotti volumi di campionamento</w:t>
      </w:r>
    </w:p>
    <w:p w:rsidR="004E6FC4" w:rsidRDefault="004E6FC4" w:rsidP="004E6FC4"/>
    <w:p w:rsidR="004E6FC4" w:rsidRDefault="004E6FC4" w:rsidP="004E6FC4">
      <w:pPr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Attualmente vengono processati ogni anno:</w:t>
      </w:r>
    </w:p>
    <w:p w:rsidR="004E6FC4" w:rsidRDefault="004E6FC4" w:rsidP="004E6FC4">
      <w:pPr>
        <w:widowControl w:val="0"/>
        <w:numPr>
          <w:ilvl w:val="0"/>
          <w:numId w:val="8"/>
        </w:numPr>
        <w:suppressAutoHyphens/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1000 campioni di sangue</w:t>
      </w:r>
    </w:p>
    <w:p w:rsidR="004E6FC4" w:rsidRDefault="004E6FC4" w:rsidP="004E6FC4">
      <w:pPr>
        <w:widowControl w:val="0"/>
        <w:numPr>
          <w:ilvl w:val="0"/>
          <w:numId w:val="8"/>
        </w:numPr>
        <w:suppressAutoHyphens/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1000 campioni di capelli</w:t>
      </w:r>
    </w:p>
    <w:p w:rsidR="004E6FC4" w:rsidRDefault="004E6FC4" w:rsidP="004E6FC4">
      <w:pPr>
        <w:widowControl w:val="0"/>
        <w:numPr>
          <w:ilvl w:val="0"/>
          <w:numId w:val="8"/>
        </w:numPr>
        <w:suppressAutoHyphens/>
        <w:rPr>
          <w:rFonts w:eastAsia="SimSun" w:cs="Mangal"/>
        </w:rPr>
      </w:pPr>
      <w:r>
        <w:rPr>
          <w:rFonts w:eastAsia="Liberation Serif" w:cs="Liberation Serif"/>
          <w:sz w:val="22"/>
          <w:szCs w:val="22"/>
        </w:rPr>
        <w:t>200 campioni di urina</w:t>
      </w:r>
    </w:p>
    <w:p w:rsidR="004E6FC4" w:rsidRDefault="004E6FC4" w:rsidP="004E6FC4"/>
    <w:p w:rsidR="004E6FC4" w:rsidRDefault="004E6FC4" w:rsidP="004E6FC4"/>
    <w:p w:rsidR="004E6FC4" w:rsidRPr="004E6FC4" w:rsidRDefault="004E6FC4" w:rsidP="004E6FC4">
      <w:pPr>
        <w:rPr>
          <w:rFonts w:eastAsia="Liberation Serif" w:cs="Liberation Serif"/>
          <w:b/>
          <w:sz w:val="22"/>
          <w:szCs w:val="22"/>
        </w:rPr>
      </w:pPr>
      <w:r w:rsidRPr="004E6FC4">
        <w:rPr>
          <w:rFonts w:eastAsia="Liberation Serif" w:cs="Liberation Serif"/>
          <w:b/>
          <w:sz w:val="22"/>
          <w:szCs w:val="22"/>
        </w:rPr>
        <w:t xml:space="preserve">Si chiede di allegare documentazione tecnica relativa alla fornitura richiesta </w:t>
      </w:r>
    </w:p>
    <w:p w:rsidR="00404BED" w:rsidRPr="00274BBC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274BBC" w:rsidSect="00280A19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25" w:rsidRDefault="00B12325" w:rsidP="000668E0">
      <w:r>
        <w:separator/>
      </w:r>
    </w:p>
  </w:endnote>
  <w:endnote w:type="continuationSeparator" w:id="0">
    <w:p w:rsidR="00B12325" w:rsidRDefault="00B12325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ED" w:rsidRPr="00232ED0" w:rsidRDefault="00404BED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25" w:rsidRDefault="00B12325" w:rsidP="000668E0">
      <w:r>
        <w:separator/>
      </w:r>
    </w:p>
  </w:footnote>
  <w:footnote w:type="continuationSeparator" w:id="0">
    <w:p w:rsidR="00B12325" w:rsidRDefault="00B12325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ED" w:rsidRDefault="006C75A5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BED" w:rsidRDefault="00404BED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4CB3554"/>
    <w:multiLevelType w:val="multilevel"/>
    <w:tmpl w:val="424E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B222F"/>
    <w:multiLevelType w:val="multilevel"/>
    <w:tmpl w:val="582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212C9"/>
    <w:multiLevelType w:val="multilevel"/>
    <w:tmpl w:val="783C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20D70"/>
    <w:rsid w:val="00037F88"/>
    <w:rsid w:val="00065C0E"/>
    <w:rsid w:val="000668E0"/>
    <w:rsid w:val="0007000D"/>
    <w:rsid w:val="0007392B"/>
    <w:rsid w:val="000D5492"/>
    <w:rsid w:val="000D722D"/>
    <w:rsid w:val="000E78EC"/>
    <w:rsid w:val="000F34F6"/>
    <w:rsid w:val="001066D7"/>
    <w:rsid w:val="00114D83"/>
    <w:rsid w:val="00122E7C"/>
    <w:rsid w:val="00174EB9"/>
    <w:rsid w:val="0019564F"/>
    <w:rsid w:val="001B040D"/>
    <w:rsid w:val="001B05E4"/>
    <w:rsid w:val="001B096C"/>
    <w:rsid w:val="001B1CC6"/>
    <w:rsid w:val="001E112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60156"/>
    <w:rsid w:val="00395290"/>
    <w:rsid w:val="003B3FEE"/>
    <w:rsid w:val="003F1D30"/>
    <w:rsid w:val="003F29FD"/>
    <w:rsid w:val="00403D85"/>
    <w:rsid w:val="00404BED"/>
    <w:rsid w:val="0040529C"/>
    <w:rsid w:val="00430883"/>
    <w:rsid w:val="00477269"/>
    <w:rsid w:val="00480C4F"/>
    <w:rsid w:val="004A20C3"/>
    <w:rsid w:val="004C3A61"/>
    <w:rsid w:val="004E22F0"/>
    <w:rsid w:val="004E3171"/>
    <w:rsid w:val="004E6FC4"/>
    <w:rsid w:val="00503BCA"/>
    <w:rsid w:val="00505253"/>
    <w:rsid w:val="00511B5F"/>
    <w:rsid w:val="005244F6"/>
    <w:rsid w:val="00533C0E"/>
    <w:rsid w:val="00537781"/>
    <w:rsid w:val="005437A2"/>
    <w:rsid w:val="00564524"/>
    <w:rsid w:val="00596C8C"/>
    <w:rsid w:val="005A4BA2"/>
    <w:rsid w:val="005B5441"/>
    <w:rsid w:val="005D0F59"/>
    <w:rsid w:val="005D56B9"/>
    <w:rsid w:val="005F38E9"/>
    <w:rsid w:val="005F55B9"/>
    <w:rsid w:val="006359D0"/>
    <w:rsid w:val="00641677"/>
    <w:rsid w:val="00655D81"/>
    <w:rsid w:val="00685458"/>
    <w:rsid w:val="006A17B9"/>
    <w:rsid w:val="006B1E58"/>
    <w:rsid w:val="006B59A4"/>
    <w:rsid w:val="006C3335"/>
    <w:rsid w:val="006C4D86"/>
    <w:rsid w:val="006C75A5"/>
    <w:rsid w:val="0070312B"/>
    <w:rsid w:val="00731C2B"/>
    <w:rsid w:val="00777A9C"/>
    <w:rsid w:val="007806E7"/>
    <w:rsid w:val="00797C48"/>
    <w:rsid w:val="007A7F3F"/>
    <w:rsid w:val="007F582C"/>
    <w:rsid w:val="0080112F"/>
    <w:rsid w:val="00803358"/>
    <w:rsid w:val="0083341C"/>
    <w:rsid w:val="00850E58"/>
    <w:rsid w:val="008617A7"/>
    <w:rsid w:val="00867B0A"/>
    <w:rsid w:val="008A54DC"/>
    <w:rsid w:val="008B2935"/>
    <w:rsid w:val="008B71B0"/>
    <w:rsid w:val="008F3982"/>
    <w:rsid w:val="0091302F"/>
    <w:rsid w:val="00915270"/>
    <w:rsid w:val="0095282C"/>
    <w:rsid w:val="00994620"/>
    <w:rsid w:val="009A3B08"/>
    <w:rsid w:val="009B4D2F"/>
    <w:rsid w:val="009B5603"/>
    <w:rsid w:val="009C71F3"/>
    <w:rsid w:val="009D5060"/>
    <w:rsid w:val="009D7508"/>
    <w:rsid w:val="00A10BB8"/>
    <w:rsid w:val="00A17512"/>
    <w:rsid w:val="00A22846"/>
    <w:rsid w:val="00A772CF"/>
    <w:rsid w:val="00A86E72"/>
    <w:rsid w:val="00AB0C54"/>
    <w:rsid w:val="00AC643F"/>
    <w:rsid w:val="00AE2389"/>
    <w:rsid w:val="00AE6DE1"/>
    <w:rsid w:val="00B02808"/>
    <w:rsid w:val="00B05081"/>
    <w:rsid w:val="00B12325"/>
    <w:rsid w:val="00B150CF"/>
    <w:rsid w:val="00B16111"/>
    <w:rsid w:val="00B51705"/>
    <w:rsid w:val="00B656A0"/>
    <w:rsid w:val="00BA4798"/>
    <w:rsid w:val="00BB1818"/>
    <w:rsid w:val="00BC3692"/>
    <w:rsid w:val="00BE5C87"/>
    <w:rsid w:val="00BF4E68"/>
    <w:rsid w:val="00C209C0"/>
    <w:rsid w:val="00C2491A"/>
    <w:rsid w:val="00C44CED"/>
    <w:rsid w:val="00C52ABA"/>
    <w:rsid w:val="00C6175F"/>
    <w:rsid w:val="00C618F2"/>
    <w:rsid w:val="00C656F5"/>
    <w:rsid w:val="00C67267"/>
    <w:rsid w:val="00C77229"/>
    <w:rsid w:val="00C863CB"/>
    <w:rsid w:val="00CA334C"/>
    <w:rsid w:val="00CA5EE3"/>
    <w:rsid w:val="00CB4FC8"/>
    <w:rsid w:val="00CC15A0"/>
    <w:rsid w:val="00CE6730"/>
    <w:rsid w:val="00D0051A"/>
    <w:rsid w:val="00D311C1"/>
    <w:rsid w:val="00D56A0A"/>
    <w:rsid w:val="00D950AD"/>
    <w:rsid w:val="00E01AFC"/>
    <w:rsid w:val="00E05DC1"/>
    <w:rsid w:val="00E23C22"/>
    <w:rsid w:val="00E30B02"/>
    <w:rsid w:val="00E4353D"/>
    <w:rsid w:val="00E54139"/>
    <w:rsid w:val="00EA2808"/>
    <w:rsid w:val="00EA5694"/>
    <w:rsid w:val="00EB58E0"/>
    <w:rsid w:val="00EC4D3D"/>
    <w:rsid w:val="00EC763D"/>
    <w:rsid w:val="00ED5617"/>
    <w:rsid w:val="00EF21F2"/>
    <w:rsid w:val="00EF7053"/>
    <w:rsid w:val="00F26ED1"/>
    <w:rsid w:val="00F304DF"/>
    <w:rsid w:val="00F34C01"/>
    <w:rsid w:val="00F56641"/>
    <w:rsid w:val="00F77873"/>
    <w:rsid w:val="00F917A7"/>
    <w:rsid w:val="00F9644B"/>
    <w:rsid w:val="00FA44FF"/>
    <w:rsid w:val="00FA7D09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30B02"/>
    <w:pPr>
      <w:spacing w:before="100" w:beforeAutospacing="1" w:after="142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A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30B02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22</cp:revision>
  <cp:lastPrinted>2021-10-21T15:37:00Z</cp:lastPrinted>
  <dcterms:created xsi:type="dcterms:W3CDTF">2021-09-27T14:29:00Z</dcterms:created>
  <dcterms:modified xsi:type="dcterms:W3CDTF">2021-10-22T07:21:00Z</dcterms:modified>
</cp:coreProperties>
</file>